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4FF" w:rsidRDefault="004414FF" w:rsidP="004414FF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2E7557" w:rsidRDefault="002E7557" w:rsidP="004414FF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4414FF" w:rsidRPr="00382CC1" w:rsidRDefault="004414FF" w:rsidP="004414FF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nr 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>5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SIWZ</w:t>
      </w:r>
    </w:p>
    <w:p w:rsidR="004414FF" w:rsidRDefault="004414FF" w:rsidP="004414FF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4414FF" w:rsidRPr="00F2135B" w:rsidRDefault="004414FF" w:rsidP="004414FF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Pr="00F2135B">
        <w:rPr>
          <w:rFonts w:ascii="Arial" w:hAnsi="Arial" w:cs="Arial"/>
          <w:i/>
          <w:color w:val="000000"/>
          <w:sz w:val="18"/>
          <w:szCs w:val="18"/>
        </w:rPr>
        <w:t xml:space="preserve">ykonawcy lub </w:t>
      </w:r>
      <w:r>
        <w:rPr>
          <w:rFonts w:ascii="Arial" w:hAnsi="Arial" w:cs="Arial"/>
          <w:i/>
          <w:color w:val="000000"/>
          <w:sz w:val="18"/>
          <w:szCs w:val="18"/>
        </w:rPr>
        <w:t>W</w:t>
      </w:r>
      <w:r w:rsidRPr="00F2135B">
        <w:rPr>
          <w:rFonts w:ascii="Arial" w:hAnsi="Arial" w:cs="Arial"/>
          <w:i/>
          <w:color w:val="000000"/>
          <w:sz w:val="18"/>
          <w:szCs w:val="18"/>
        </w:rPr>
        <w:t>ykonawców</w:t>
      </w:r>
    </w:p>
    <w:p w:rsidR="004414FF" w:rsidRPr="00F2135B" w:rsidRDefault="004414FF" w:rsidP="004414FF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 w:rsidRPr="00F2135B">
        <w:rPr>
          <w:rFonts w:ascii="Arial" w:hAnsi="Arial" w:cs="Arial"/>
          <w:i/>
          <w:color w:val="000000"/>
          <w:sz w:val="18"/>
          <w:szCs w:val="18"/>
        </w:rPr>
        <w:tab/>
        <w:t>ubiegających się wspólnie o udzielenie zamówienia)</w:t>
      </w:r>
    </w:p>
    <w:p w:rsidR="004414FF" w:rsidRDefault="004414FF" w:rsidP="004414FF">
      <w:pPr>
        <w:rPr>
          <w:rFonts w:ascii="Arial" w:hAnsi="Arial" w:cs="Arial"/>
          <w:color w:val="000000"/>
          <w:sz w:val="22"/>
          <w:szCs w:val="22"/>
        </w:rPr>
      </w:pPr>
    </w:p>
    <w:p w:rsidR="004414FF" w:rsidRPr="0089756F" w:rsidRDefault="004414FF" w:rsidP="004414FF">
      <w:pPr>
        <w:jc w:val="center"/>
        <w:rPr>
          <w:rFonts w:ascii="Arial" w:hAnsi="Arial" w:cs="Arial"/>
          <w:b/>
          <w:color w:val="000000"/>
        </w:rPr>
      </w:pPr>
      <w:r w:rsidRPr="0089756F">
        <w:rPr>
          <w:rFonts w:ascii="Arial" w:hAnsi="Arial" w:cs="Arial"/>
          <w:b/>
          <w:color w:val="000000"/>
        </w:rPr>
        <w:t>KALKULACJA CENY OFERTY</w:t>
      </w:r>
    </w:p>
    <w:p w:rsidR="004414FF" w:rsidRPr="0091210E" w:rsidRDefault="004414FF" w:rsidP="004414FF">
      <w:pPr>
        <w:rPr>
          <w:rFonts w:ascii="Arial" w:hAnsi="Arial" w:cs="Arial"/>
          <w:color w:val="000000"/>
          <w:sz w:val="22"/>
          <w:szCs w:val="22"/>
        </w:rPr>
      </w:pPr>
    </w:p>
    <w:p w:rsidR="004414FF" w:rsidRDefault="004414FF" w:rsidP="004414F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>
        <w:rPr>
          <w:rFonts w:ascii="Arial" w:hAnsi="Arial" w:cs="Arial"/>
          <w:color w:val="000000"/>
          <w:sz w:val="22"/>
          <w:szCs w:val="22"/>
        </w:rPr>
        <w:t xml:space="preserve"> zadanie:</w:t>
      </w:r>
    </w:p>
    <w:p w:rsidR="004414FF" w:rsidRDefault="004414FF" w:rsidP="004414FF">
      <w:pPr>
        <w:rPr>
          <w:rFonts w:ascii="Arial" w:hAnsi="Arial" w:cs="Arial"/>
          <w:b/>
          <w:i/>
          <w:color w:val="000000"/>
          <w:sz w:val="22"/>
          <w:szCs w:val="22"/>
        </w:rPr>
      </w:pPr>
    </w:p>
    <w:p w:rsidR="007E46A8" w:rsidRDefault="007E46A8" w:rsidP="007E46A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Przebudowa drogi gminnej nr 107401L na odcinku od km 0+007,50 do km 0+716,25 </w:t>
      </w:r>
      <w:r>
        <w:rPr>
          <w:rFonts w:ascii="Arial" w:hAnsi="Arial" w:cs="Arial"/>
          <w:b/>
          <w:color w:val="000000"/>
          <w:sz w:val="22"/>
          <w:szCs w:val="22"/>
        </w:rPr>
        <w:br/>
        <w:t>w miejscowości Baranów</w:t>
      </w:r>
    </w:p>
    <w:p w:rsidR="004414FF" w:rsidRPr="009737F4" w:rsidRDefault="004414FF" w:rsidP="004414F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4414FF" w:rsidRPr="0091210E" w:rsidRDefault="004414FF" w:rsidP="004414F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>: …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4414FF" w:rsidRPr="0091210E" w:rsidRDefault="004414FF" w:rsidP="004414F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91210E">
        <w:rPr>
          <w:rFonts w:ascii="Arial" w:hAnsi="Arial" w:cs="Arial"/>
          <w:color w:val="000000"/>
          <w:sz w:val="22"/>
          <w:szCs w:val="22"/>
        </w:rPr>
        <w:t>.</w:t>
      </w:r>
    </w:p>
    <w:p w:rsidR="004414FF" w:rsidRDefault="004414FF" w:rsidP="004414F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91210E">
        <w:rPr>
          <w:rFonts w:ascii="Arial" w:hAnsi="Arial" w:cs="Arial"/>
          <w:color w:val="000000"/>
          <w:sz w:val="22"/>
          <w:szCs w:val="22"/>
        </w:rPr>
        <w:t>.</w:t>
      </w:r>
    </w:p>
    <w:p w:rsidR="004414FF" w:rsidRPr="0091210E" w:rsidRDefault="004414FF" w:rsidP="004414FF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4414FF" w:rsidRDefault="004414FF" w:rsidP="004414FF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Pr="00113C13">
        <w:rPr>
          <w:rFonts w:ascii="Arial" w:hAnsi="Arial" w:cs="Arial"/>
          <w:color w:val="000000"/>
          <w:sz w:val="22"/>
          <w:szCs w:val="22"/>
        </w:rPr>
        <w:t>świadczam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Pr="00113C13">
        <w:rPr>
          <w:rFonts w:ascii="Arial" w:hAnsi="Arial" w:cs="Arial"/>
          <w:color w:val="000000"/>
          <w:sz w:val="22"/>
          <w:szCs w:val="22"/>
        </w:rPr>
        <w:t xml:space="preserve">y, że </w:t>
      </w:r>
      <w:r>
        <w:rPr>
          <w:rFonts w:ascii="Arial" w:hAnsi="Arial" w:cs="Arial"/>
          <w:color w:val="000000"/>
          <w:sz w:val="22"/>
          <w:szCs w:val="22"/>
        </w:rPr>
        <w:t>cena oferty wynika z poniższego formularza i zawiera wszystkie koszty związane z realizacją zamówienia.</w:t>
      </w:r>
    </w:p>
    <w:p w:rsidR="004414FF" w:rsidRDefault="004414FF" w:rsidP="004414FF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redniecieniowanie2akcent5"/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5079"/>
        <w:gridCol w:w="3649"/>
      </w:tblGrid>
      <w:tr w:rsidR="00BE1CF5" w:rsidRPr="00596860" w:rsidTr="00BE1CF5">
        <w:trPr>
          <w:cnfStyle w:val="100000000000"/>
          <w:trHeight w:val="567"/>
          <w:tblHeader/>
          <w:jc w:val="center"/>
        </w:trPr>
        <w:tc>
          <w:tcPr>
            <w:cnfStyle w:val="001000000100"/>
            <w:tcW w:w="55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E1CF5" w:rsidRPr="00596860" w:rsidRDefault="00BE1CF5" w:rsidP="001E7D2D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596860">
              <w:rPr>
                <w:rFonts w:ascii="Arial" w:hAnsi="Arial" w:cs="Arial"/>
                <w:i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0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1CF5" w:rsidRPr="00596860" w:rsidRDefault="00BE1CF5" w:rsidP="001E7D2D">
            <w:pPr>
              <w:jc w:val="center"/>
              <w:cnfStyle w:val="10000000000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Element rozliczeniowy</w:t>
            </w:r>
          </w:p>
        </w:tc>
        <w:tc>
          <w:tcPr>
            <w:tcW w:w="36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E1CF5" w:rsidRPr="00BE1CF5" w:rsidRDefault="00BE1CF5" w:rsidP="00BE1CF5">
            <w:pPr>
              <w:spacing w:before="120"/>
              <w:jc w:val="center"/>
              <w:cnfStyle w:val="10000000000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BE1CF5">
              <w:rPr>
                <w:rFonts w:ascii="Arial" w:hAnsi="Arial" w:cs="Arial"/>
                <w:i/>
                <w:color w:val="000000"/>
                <w:sz w:val="22"/>
                <w:szCs w:val="22"/>
              </w:rPr>
              <w:t>Cena netto</w:t>
            </w:r>
          </w:p>
        </w:tc>
      </w:tr>
      <w:tr w:rsidR="00BE1CF5" w:rsidRPr="00596860" w:rsidTr="00BE1CF5">
        <w:trPr>
          <w:cnfStyle w:val="000000100000"/>
          <w:trHeight w:val="567"/>
          <w:jc w:val="center"/>
        </w:trPr>
        <w:tc>
          <w:tcPr>
            <w:cnfStyle w:val="001000000000"/>
            <w:tcW w:w="55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1CF5" w:rsidRPr="002C2A3D" w:rsidRDefault="00BE1CF5" w:rsidP="001E7D2D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BE1CF5" w:rsidRPr="002C2A3D" w:rsidRDefault="00BE1CF5" w:rsidP="001E7D2D">
            <w:pPr>
              <w:cnfStyle w:val="00000010000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Roboty przygotowawcze </w:t>
            </w:r>
          </w:p>
        </w:tc>
        <w:tc>
          <w:tcPr>
            <w:tcW w:w="3649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</w:tcPr>
          <w:p w:rsidR="00BE1CF5" w:rsidRPr="00B175BF" w:rsidRDefault="00BE1CF5" w:rsidP="001E7D2D">
            <w:pPr>
              <w:jc w:val="center"/>
              <w:cnfStyle w:val="0000001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BE1CF5" w:rsidRPr="00596860" w:rsidTr="00BE1CF5">
        <w:trPr>
          <w:trHeight w:val="567"/>
          <w:jc w:val="center"/>
        </w:trPr>
        <w:tc>
          <w:tcPr>
            <w:cnfStyle w:val="001000000000"/>
            <w:tcW w:w="55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1CF5" w:rsidRDefault="00BE1CF5" w:rsidP="001E7D2D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BE1CF5" w:rsidRPr="00651C0F" w:rsidRDefault="00BE1CF5" w:rsidP="001E7D2D">
            <w:pPr>
              <w:cnfStyle w:val="00000000000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Roboty ziemne</w:t>
            </w:r>
          </w:p>
        </w:tc>
        <w:tc>
          <w:tcPr>
            <w:tcW w:w="3649" w:type="dxa"/>
            <w:tcBorders>
              <w:right w:val="single" w:sz="12" w:space="0" w:color="auto"/>
            </w:tcBorders>
            <w:shd w:val="clear" w:color="auto" w:fill="auto"/>
          </w:tcPr>
          <w:p w:rsidR="00BE1CF5" w:rsidRPr="00B175BF" w:rsidRDefault="00BE1CF5" w:rsidP="001E7D2D">
            <w:pPr>
              <w:jc w:val="center"/>
              <w:cnfStyle w:val="0000000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BE1CF5" w:rsidRPr="00596860" w:rsidTr="00BE1CF5">
        <w:trPr>
          <w:cnfStyle w:val="000000100000"/>
          <w:trHeight w:val="567"/>
          <w:jc w:val="center"/>
        </w:trPr>
        <w:tc>
          <w:tcPr>
            <w:cnfStyle w:val="001000000000"/>
            <w:tcW w:w="55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1CF5" w:rsidRPr="00651C0F" w:rsidRDefault="00BE1CF5" w:rsidP="001E7D2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3</w:t>
            </w:r>
            <w:r w:rsidRPr="00651C0F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BE1CF5" w:rsidRPr="00651C0F" w:rsidRDefault="00BE1CF5" w:rsidP="001E7D2D">
            <w:pPr>
              <w:cnfStyle w:val="00000010000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Jezdnia asfaltowa</w:t>
            </w:r>
          </w:p>
        </w:tc>
        <w:tc>
          <w:tcPr>
            <w:tcW w:w="3649" w:type="dxa"/>
            <w:tcBorders>
              <w:right w:val="single" w:sz="12" w:space="0" w:color="auto"/>
            </w:tcBorders>
            <w:shd w:val="clear" w:color="auto" w:fill="auto"/>
          </w:tcPr>
          <w:p w:rsidR="00BE1CF5" w:rsidRPr="00B175BF" w:rsidRDefault="00BE1CF5" w:rsidP="001E7D2D">
            <w:pPr>
              <w:jc w:val="center"/>
              <w:cnfStyle w:val="0000001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BE1CF5" w:rsidRPr="009E79F3" w:rsidTr="00BE1CF5">
        <w:trPr>
          <w:trHeight w:val="567"/>
          <w:jc w:val="center"/>
        </w:trPr>
        <w:tc>
          <w:tcPr>
            <w:cnfStyle w:val="001000000000"/>
            <w:tcW w:w="55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1CF5" w:rsidRPr="009E79F3" w:rsidRDefault="00BE1CF5" w:rsidP="001E7D2D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9E79F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BE1CF5" w:rsidRPr="009E79F3" w:rsidRDefault="00BE1CF5" w:rsidP="001E7D2D">
            <w:pPr>
              <w:cnfStyle w:val="00000000000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Roboty wykończeniowe</w:t>
            </w:r>
          </w:p>
        </w:tc>
        <w:tc>
          <w:tcPr>
            <w:tcW w:w="3649" w:type="dxa"/>
            <w:tcBorders>
              <w:right w:val="single" w:sz="12" w:space="0" w:color="auto"/>
            </w:tcBorders>
            <w:shd w:val="clear" w:color="auto" w:fill="auto"/>
          </w:tcPr>
          <w:p w:rsidR="00BE1CF5" w:rsidRPr="009E79F3" w:rsidRDefault="00BE1CF5" w:rsidP="001E7D2D">
            <w:pPr>
              <w:jc w:val="center"/>
              <w:cnfStyle w:val="0000000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BE1CF5" w:rsidRPr="009E79F3" w:rsidTr="00BE1CF5">
        <w:trPr>
          <w:cnfStyle w:val="000000100000"/>
          <w:trHeight w:val="567"/>
          <w:jc w:val="center"/>
        </w:trPr>
        <w:tc>
          <w:tcPr>
            <w:cnfStyle w:val="001000000000"/>
            <w:tcW w:w="55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1CF5" w:rsidRPr="00C564F7" w:rsidRDefault="00BE1CF5" w:rsidP="001E7D2D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C564F7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0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1CF5" w:rsidRDefault="00BE1CF5" w:rsidP="001E7D2D">
            <w:pPr>
              <w:cnfStyle w:val="00000010000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Oznakowanie pionowe</w:t>
            </w:r>
          </w:p>
        </w:tc>
        <w:tc>
          <w:tcPr>
            <w:tcW w:w="3649" w:type="dxa"/>
            <w:tcBorders>
              <w:right w:val="single" w:sz="12" w:space="0" w:color="auto"/>
            </w:tcBorders>
            <w:shd w:val="clear" w:color="auto" w:fill="auto"/>
          </w:tcPr>
          <w:p w:rsidR="00BE1CF5" w:rsidRPr="009E79F3" w:rsidRDefault="00BE1CF5" w:rsidP="001E7D2D">
            <w:pPr>
              <w:jc w:val="center"/>
              <w:cnfStyle w:val="0000001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BE1CF5" w:rsidRPr="00596860" w:rsidTr="00BE1CF5">
        <w:trPr>
          <w:trHeight w:val="567"/>
          <w:jc w:val="center"/>
        </w:trPr>
        <w:tc>
          <w:tcPr>
            <w:cnfStyle w:val="001000000000"/>
            <w:tcW w:w="563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1CF5" w:rsidRPr="00B175BF" w:rsidRDefault="00BE1CF5" w:rsidP="001E7D2D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B45DF8">
              <w:rPr>
                <w:rFonts w:ascii="Arial" w:hAnsi="Arial" w:cs="Arial"/>
                <w:i/>
                <w:color w:val="000000"/>
                <w:sz w:val="22"/>
                <w:szCs w:val="22"/>
              </w:rPr>
              <w:t>SUMA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NETTO</w:t>
            </w:r>
          </w:p>
        </w:tc>
        <w:tc>
          <w:tcPr>
            <w:tcW w:w="36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E1CF5" w:rsidRPr="00B175BF" w:rsidRDefault="00BE1CF5" w:rsidP="001E7D2D">
            <w:pPr>
              <w:jc w:val="center"/>
              <w:cnfStyle w:val="0000000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4414FF" w:rsidRPr="00596860" w:rsidTr="00BE1CF5">
        <w:trPr>
          <w:cnfStyle w:val="000000100000"/>
          <w:trHeight w:val="567"/>
          <w:jc w:val="center"/>
        </w:trPr>
        <w:tc>
          <w:tcPr>
            <w:cnfStyle w:val="001000000000"/>
            <w:tcW w:w="563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14FF" w:rsidRPr="00B175BF" w:rsidRDefault="004414FF" w:rsidP="001E7D2D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VAT</w:t>
            </w:r>
          </w:p>
        </w:tc>
        <w:tc>
          <w:tcPr>
            <w:tcW w:w="36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14FF" w:rsidRPr="00B175BF" w:rsidRDefault="004414FF" w:rsidP="001E7D2D">
            <w:pPr>
              <w:jc w:val="center"/>
              <w:cnfStyle w:val="0000001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4414FF" w:rsidRPr="00596860" w:rsidTr="00BE1CF5">
        <w:trPr>
          <w:trHeight w:val="567"/>
          <w:jc w:val="center"/>
        </w:trPr>
        <w:tc>
          <w:tcPr>
            <w:cnfStyle w:val="001000000000"/>
            <w:tcW w:w="5637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414FF" w:rsidRPr="00B175BF" w:rsidRDefault="004414FF" w:rsidP="001E7D2D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RAZEM BRUTTO</w:t>
            </w:r>
          </w:p>
        </w:tc>
        <w:tc>
          <w:tcPr>
            <w:tcW w:w="3649" w:type="dxa"/>
            <w:tcBorders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14FF" w:rsidRPr="00B175BF" w:rsidRDefault="004414FF" w:rsidP="001E7D2D">
            <w:pPr>
              <w:jc w:val="center"/>
              <w:cnfStyle w:val="00000000000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4414FF" w:rsidRDefault="004414FF" w:rsidP="004414FF">
      <w:pPr>
        <w:rPr>
          <w:rFonts w:ascii="Arial" w:hAnsi="Arial" w:cs="Arial"/>
          <w:color w:val="000000"/>
          <w:sz w:val="22"/>
          <w:szCs w:val="22"/>
        </w:rPr>
      </w:pPr>
    </w:p>
    <w:p w:rsidR="004414FF" w:rsidRDefault="004414FF" w:rsidP="004414FF">
      <w:pPr>
        <w:rPr>
          <w:rFonts w:ascii="Arial" w:hAnsi="Arial" w:cs="Arial"/>
          <w:color w:val="000000"/>
          <w:sz w:val="22"/>
          <w:szCs w:val="22"/>
        </w:rPr>
      </w:pPr>
    </w:p>
    <w:p w:rsidR="004414FF" w:rsidRDefault="004414FF" w:rsidP="002E7557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4414FF" w:rsidRPr="00F2135B" w:rsidRDefault="004414FF" w:rsidP="004414FF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4414FF" w:rsidRDefault="004414FF" w:rsidP="004414FF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4414FF" w:rsidRDefault="004414FF" w:rsidP="004414FF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4414FF" w:rsidRPr="00F96D1F" w:rsidRDefault="004414FF" w:rsidP="004414FF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4414FF" w:rsidRDefault="004414FF" w:rsidP="004414FF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</w:p>
    <w:p w:rsidR="004414FF" w:rsidRPr="0078786B" w:rsidRDefault="004414FF" w:rsidP="004414FF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43071A" w:rsidRPr="002E7557" w:rsidRDefault="004414FF" w:rsidP="002E7557">
      <w:pPr>
        <w:tabs>
          <w:tab w:val="center" w:pos="6379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78786B">
        <w:rPr>
          <w:rFonts w:ascii="Arial" w:hAnsi="Arial" w:cs="Arial"/>
          <w:color w:val="000000"/>
          <w:sz w:val="22"/>
          <w:szCs w:val="22"/>
        </w:rPr>
        <w:t>W przy</w:t>
      </w:r>
      <w:r>
        <w:rPr>
          <w:rFonts w:ascii="Arial" w:hAnsi="Arial" w:cs="Arial"/>
          <w:color w:val="000000"/>
          <w:sz w:val="22"/>
          <w:szCs w:val="22"/>
        </w:rPr>
        <w:t>padku składania oferty wspólnej Kalkulację</w:t>
      </w:r>
      <w:r w:rsidRPr="0078786B">
        <w:rPr>
          <w:rFonts w:ascii="Arial" w:hAnsi="Arial" w:cs="Arial"/>
          <w:color w:val="000000"/>
          <w:sz w:val="22"/>
          <w:szCs w:val="22"/>
        </w:rPr>
        <w:t xml:space="preserve"> podpisuje ustanowiony do reprezentowania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8786B">
        <w:rPr>
          <w:rFonts w:ascii="Arial" w:hAnsi="Arial" w:cs="Arial"/>
          <w:color w:val="000000"/>
          <w:sz w:val="22"/>
          <w:szCs w:val="22"/>
        </w:rPr>
        <w:t>w postępowaniu Pełnomocnik lub łącznie wszyscy Wykonawcy składający wspólną ofertę.</w:t>
      </w:r>
    </w:p>
    <w:sectPr w:rsidR="0043071A" w:rsidRPr="002E7557" w:rsidSect="002E7557">
      <w:headerReference w:type="default" r:id="rId6"/>
      <w:footerReference w:type="default" r:id="rId7"/>
      <w:pgSz w:w="11906" w:h="16838"/>
      <w:pgMar w:top="1843" w:right="1418" w:bottom="426" w:left="1418" w:header="561" w:footer="454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61C" w:rsidRDefault="00F0461C" w:rsidP="008D7F3B">
      <w:r>
        <w:separator/>
      </w:r>
    </w:p>
  </w:endnote>
  <w:endnote w:type="continuationSeparator" w:id="0">
    <w:p w:rsidR="00F0461C" w:rsidRDefault="00F0461C" w:rsidP="008D7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2E" w:rsidRPr="006D787B" w:rsidRDefault="00F0461C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F0461C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4414FF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F47D0F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F47D0F" w:rsidRPr="005A2879">
      <w:rPr>
        <w:rFonts w:ascii="Courier New" w:hAnsi="Courier New" w:cs="Courier New"/>
        <w:b/>
        <w:sz w:val="20"/>
      </w:rPr>
      <w:fldChar w:fldCharType="separate"/>
    </w:r>
    <w:r w:rsidR="002E7557">
      <w:rPr>
        <w:rFonts w:ascii="Courier New" w:hAnsi="Courier New" w:cs="Courier New"/>
        <w:b/>
        <w:noProof/>
        <w:sz w:val="20"/>
      </w:rPr>
      <w:t>1</w:t>
    </w:r>
    <w:r w:rsidR="00F47D0F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F47D0F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F47D0F" w:rsidRPr="005A2879">
      <w:rPr>
        <w:rFonts w:ascii="Courier New" w:hAnsi="Courier New" w:cs="Courier New"/>
        <w:b/>
        <w:sz w:val="20"/>
      </w:rPr>
      <w:fldChar w:fldCharType="separate"/>
    </w:r>
    <w:r w:rsidR="002E7557">
      <w:rPr>
        <w:rFonts w:ascii="Courier New" w:hAnsi="Courier New" w:cs="Courier New"/>
        <w:b/>
        <w:noProof/>
        <w:sz w:val="20"/>
      </w:rPr>
      <w:t>1</w:t>
    </w:r>
    <w:r w:rsidR="00F47D0F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61C" w:rsidRDefault="00F0461C" w:rsidP="008D7F3B">
      <w:r>
        <w:separator/>
      </w:r>
    </w:p>
  </w:footnote>
  <w:footnote w:type="continuationSeparator" w:id="0">
    <w:p w:rsidR="00F0461C" w:rsidRDefault="00F0461C" w:rsidP="008D7F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557" w:rsidRDefault="002E7557">
    <w:pPr>
      <w:pStyle w:val="Nagwek"/>
    </w:pPr>
    <w:r>
      <w:t xml:space="preserve">      </w:t>
    </w:r>
    <w:r>
      <w:rPr>
        <w:noProof/>
      </w:rPr>
      <w:drawing>
        <wp:inline distT="0" distB="0" distL="0" distR="0">
          <wp:extent cx="885825" cy="590550"/>
          <wp:effectExtent l="19050" t="0" r="9525" b="0"/>
          <wp:docPr id="1" name="Obraz 2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lag_black_white_lo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</w:t>
    </w:r>
    <w:r>
      <w:rPr>
        <w:noProof/>
      </w:rPr>
      <w:drawing>
        <wp:inline distT="0" distB="0" distL="0" distR="0">
          <wp:extent cx="981075" cy="666750"/>
          <wp:effectExtent l="19050" t="0" r="9525" b="0"/>
          <wp:docPr id="2" name="Obraz 1" descr="PROW-2014-2020-logo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W-2014-2020-logo-mon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7557" w:rsidRDefault="002E755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14FF"/>
    <w:rsid w:val="002E7557"/>
    <w:rsid w:val="0043071A"/>
    <w:rsid w:val="004414FF"/>
    <w:rsid w:val="007E46A8"/>
    <w:rsid w:val="008D7F3B"/>
    <w:rsid w:val="00BE1CF5"/>
    <w:rsid w:val="00F0461C"/>
    <w:rsid w:val="00F422FE"/>
    <w:rsid w:val="00F4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414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14F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redniecieniowanie2akcent5">
    <w:name w:val="Medium Shading 2 Accent 5"/>
    <w:basedOn w:val="Standardowy"/>
    <w:uiPriority w:val="64"/>
    <w:rsid w:val="00441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2E75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75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5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55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2019-08-17T14:01:00Z</dcterms:created>
  <dcterms:modified xsi:type="dcterms:W3CDTF">2019-08-21T15:37:00Z</dcterms:modified>
</cp:coreProperties>
</file>